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63F" w:rsidRDefault="00CF363F" w:rsidP="00CF363F">
      <w:pPr>
        <w:pStyle w:val="a3"/>
        <w:shd w:val="clear" w:color="auto" w:fill="FFFFFF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Информация о Совете контрольно-счетных органов</w:t>
      </w:r>
    </w:p>
    <w:p w:rsidR="00CF363F" w:rsidRDefault="00CF363F" w:rsidP="00CF363F">
      <w:pPr>
        <w:pStyle w:val="a3"/>
        <w:shd w:val="clear" w:color="auto" w:fill="FFFFFF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Ревизионная комиссия города Пущино </w:t>
      </w:r>
      <w:bookmarkStart w:id="0" w:name="_GoBack"/>
      <w:bookmarkEnd w:id="0"/>
      <w:r>
        <w:rPr>
          <w:rFonts w:ascii="Arial" w:hAnsi="Arial" w:cs="Arial"/>
          <w:color w:val="000000"/>
        </w:rPr>
        <w:t xml:space="preserve"> входит в состав Совета контрольно-счетных органов при Контрольно-счетной палате Московской области.</w:t>
      </w:r>
    </w:p>
    <w:p w:rsidR="00CF363F" w:rsidRDefault="00CF363F" w:rsidP="00CF363F">
      <w:pPr>
        <w:pStyle w:val="a3"/>
        <w:shd w:val="clear" w:color="auto" w:fill="FFFFFF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</w:rPr>
        <w:t>Совет контрольно-счетных органов при Контрольно-счетной палате Московской области (СКСО МО) создан как совещательный орган 23 апреля 2014 года в целях повышения качества контрольной и экспертно-аналитической деятельности, эффективности внешнего государственного и муниципального финансового контроля в рамках организаций взаимодействия между Счетной палатой Российской Федерации, Контрольно-счетной палатой Московской области и контрольно-счетными органами муниципальных образований Московской области.</w:t>
      </w:r>
      <w:proofErr w:type="gramEnd"/>
    </w:p>
    <w:p w:rsidR="00CF363F" w:rsidRDefault="00CF363F" w:rsidP="00CF363F">
      <w:pPr>
        <w:pStyle w:val="a3"/>
        <w:shd w:val="clear" w:color="auto" w:fill="FFFFFF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7E5042" w:rsidRDefault="007E5042"/>
    <w:sectPr w:rsidR="007E50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63F"/>
    <w:rsid w:val="007E5042"/>
    <w:rsid w:val="00CF3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F36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F36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332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Администрация</cp:lastModifiedBy>
  <cp:revision>1</cp:revision>
  <dcterms:created xsi:type="dcterms:W3CDTF">2017-12-12T09:06:00Z</dcterms:created>
  <dcterms:modified xsi:type="dcterms:W3CDTF">2017-12-12T09:07:00Z</dcterms:modified>
</cp:coreProperties>
</file>